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565" w:rightChars="269"/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5</w:t>
      </w:r>
    </w:p>
    <w:p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泉州师范学院音乐与舞蹈学院</w:t>
      </w:r>
    </w:p>
    <w:p>
      <w:pPr>
        <w:spacing w:line="240" w:lineRule="auto"/>
        <w:jc w:val="center"/>
        <w:rPr>
          <w:rFonts w:hint="eastAsia" w:ascii="幼圆" w:eastAsia="幼圆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202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年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艺术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硕士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专业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学位研究生</w:t>
      </w: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考生自述</w:t>
      </w:r>
      <w:bookmarkEnd w:id="0"/>
    </w:p>
    <w:tbl>
      <w:tblPr>
        <w:tblStyle w:val="3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2" w:hRule="atLeast"/>
          <w:jc w:val="center"/>
        </w:trPr>
        <w:tc>
          <w:tcPr>
            <w:tcW w:w="8640" w:type="dxa"/>
          </w:tcPr>
          <w:p>
            <w:pPr>
              <w:rPr>
                <w:rFonts w:hint="eastAsia" w:ascii="幼圆" w:eastAsia="幼圆"/>
                <w:sz w:val="24"/>
                <w:szCs w:val="24"/>
                <w:lang w:eastAsia="zh-CN"/>
              </w:rPr>
            </w:pPr>
          </w:p>
          <w:p>
            <w:pPr>
              <w:rPr>
                <w:rFonts w:hint="default" w:ascii="幼圆" w:eastAsia="幼圆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幼圆" w:eastAsia="幼圆"/>
                <w:b/>
                <w:bCs/>
                <w:sz w:val="24"/>
                <w:szCs w:val="24"/>
                <w:lang w:eastAsia="zh-CN"/>
              </w:rPr>
              <w:t>姓名：</w:t>
            </w:r>
            <w:r>
              <w:rPr>
                <w:rFonts w:hint="eastAsia" w:ascii="幼圆" w:eastAsia="幼圆"/>
                <w:sz w:val="24"/>
                <w:szCs w:val="24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幼圆" w:eastAsia="幼圆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幼圆" w:eastAsia="幼圆"/>
                <w:b/>
                <w:bCs/>
                <w:sz w:val="24"/>
                <w:szCs w:val="24"/>
                <w:lang w:val="en-US" w:eastAsia="zh-CN"/>
              </w:rPr>
              <w:t>初试准考证号：</w:t>
            </w:r>
            <w:r>
              <w:rPr>
                <w:rFonts w:hint="eastAsia" w:ascii="幼圆" w:eastAsia="幼圆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幼圆" w:eastAsia="幼圆"/>
                <w:b/>
                <w:bCs/>
                <w:sz w:val="24"/>
                <w:szCs w:val="24"/>
                <w:lang w:val="en-US" w:eastAsia="zh-CN"/>
              </w:rPr>
              <w:t>报考领域：</w:t>
            </w:r>
            <w:r>
              <w:rPr>
                <w:rFonts w:hint="eastAsia" w:ascii="幼圆" w:eastAsia="幼圆"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幼圆" w:eastAsia="幼圆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幼圆" w:eastAsia="幼圆"/>
                <w:b/>
                <w:bCs/>
                <w:sz w:val="24"/>
                <w:szCs w:val="24"/>
                <w:lang w:val="en-US" w:eastAsia="zh-CN"/>
              </w:rPr>
              <w:t>报考方向：</w:t>
            </w:r>
            <w:r>
              <w:rPr>
                <w:rFonts w:hint="eastAsia" w:ascii="幼圆" w:eastAsia="幼圆"/>
                <w:sz w:val="24"/>
                <w:szCs w:val="24"/>
                <w:u w:val="single"/>
                <w:lang w:val="en-US" w:eastAsia="zh-CN"/>
              </w:rPr>
              <w:t xml:space="preserve">                         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（主要包括考生本人的政治表现、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学习经历、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外语水平、专业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水平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和科研能力、研究计划等方面内容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，宋体小四撰写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一、政治表现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二、学习经历、外语水平与专业水平（专业赛事获奖情况、艺术实践活动等）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三、科研能力与研究计划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申请人签名：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年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10DAC"/>
    <w:rsid w:val="4CB10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